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D4" w:rsidRDefault="006024D4" w:rsidP="006024D4">
      <w:pPr>
        <w:spacing w:line="360" w:lineRule="auto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Додаток И</w:t>
      </w:r>
    </w:p>
    <w:p w:rsidR="006024D4" w:rsidRPr="00065FFE" w:rsidRDefault="006024D4" w:rsidP="006024D4">
      <w:pPr>
        <w:pStyle w:val="a3"/>
        <w:spacing w:line="360" w:lineRule="auto"/>
        <w:jc w:val="center"/>
        <w:rPr>
          <w:b/>
          <w:sz w:val="28"/>
          <w:szCs w:val="28"/>
          <w:lang w:val="uk-UA"/>
        </w:rPr>
      </w:pPr>
      <w:r w:rsidRPr="00065FFE">
        <w:rPr>
          <w:b/>
          <w:sz w:val="28"/>
          <w:szCs w:val="28"/>
          <w:lang w:val="uk-UA"/>
        </w:rPr>
        <w:t>Приклад оформлення</w:t>
      </w:r>
      <w:r>
        <w:rPr>
          <w:b/>
          <w:sz w:val="28"/>
          <w:szCs w:val="28"/>
          <w:lang w:val="uk-UA"/>
        </w:rPr>
        <w:t xml:space="preserve"> переліку умовних позначень</w:t>
      </w:r>
    </w:p>
    <w:p w:rsidR="006024D4" w:rsidRPr="000D58DA" w:rsidRDefault="006024D4" w:rsidP="006024D4">
      <w:pPr>
        <w:pStyle w:val="a3"/>
        <w:spacing w:line="360" w:lineRule="auto"/>
        <w:jc w:val="center"/>
        <w:rPr>
          <w:b/>
          <w:sz w:val="28"/>
          <w:szCs w:val="28"/>
          <w:lang w:val="uk-UA"/>
        </w:rPr>
      </w:pPr>
      <w:r w:rsidRPr="000D58DA">
        <w:rPr>
          <w:b/>
          <w:sz w:val="28"/>
          <w:szCs w:val="28"/>
          <w:lang w:val="uk-UA"/>
        </w:rPr>
        <w:t>ПЕРЕЛІК УМОВНИХ ПОЗНАЧЕНЬ</w:t>
      </w:r>
    </w:p>
    <w:p w:rsidR="006024D4" w:rsidRPr="00F5380A" w:rsidRDefault="006024D4" w:rsidP="006024D4">
      <w:pPr>
        <w:pStyle w:val="a3"/>
        <w:jc w:val="center"/>
        <w:rPr>
          <w:sz w:val="28"/>
          <w:szCs w:val="28"/>
          <w:lang w:val="uk-UA"/>
        </w:rPr>
      </w:pPr>
    </w:p>
    <w:p w:rsidR="001659E9" w:rsidRPr="00F5380A" w:rsidRDefault="001659E9" w:rsidP="006024D4">
      <w:pPr>
        <w:spacing w:line="360" w:lineRule="auto"/>
        <w:ind w:firstLine="708"/>
        <w:jc w:val="both"/>
        <w:rPr>
          <w:lang w:val="uk-UA"/>
        </w:rPr>
      </w:pPr>
    </w:p>
    <w:p w:rsidR="001659E9" w:rsidRPr="00F5380A" w:rsidRDefault="001659E9" w:rsidP="006024D4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380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 – асинхронний двигун;</w:t>
      </w:r>
    </w:p>
    <w:p w:rsidR="001659E9" w:rsidRPr="00F5380A" w:rsidRDefault="001659E9" w:rsidP="006024D4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380A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ГРП – газовий регулювальний пункт;</w:t>
      </w:r>
    </w:p>
    <w:p w:rsidR="001659E9" w:rsidRPr="00F5380A" w:rsidRDefault="001659E9" w:rsidP="006024D4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380A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ГРУ – газова регулювальна установка;</w:t>
      </w:r>
    </w:p>
    <w:p w:rsidR="001659E9" w:rsidRPr="00F5380A" w:rsidRDefault="001659E9" w:rsidP="006024D4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380A">
        <w:rPr>
          <w:rFonts w:ascii="Times New Roman" w:hAnsi="Times New Roman" w:cs="Times New Roman"/>
          <w:color w:val="000000"/>
          <w:sz w:val="28"/>
          <w:szCs w:val="28"/>
          <w:lang w:val="uk-UA"/>
        </w:rPr>
        <w:t>ЕП – електропривод;</w:t>
      </w:r>
    </w:p>
    <w:p w:rsidR="001659E9" w:rsidRPr="00F5380A" w:rsidRDefault="001659E9" w:rsidP="006024D4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380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ККД – коефіцієнт корисної дії;</w:t>
      </w:r>
    </w:p>
    <w:p w:rsidR="001659E9" w:rsidRPr="00F5380A" w:rsidRDefault="001659E9" w:rsidP="006024D4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380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НПАОП – норматив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но-правові акти з охорони праці;</w:t>
      </w:r>
      <w:bookmarkStart w:id="0" w:name="_GoBack"/>
      <w:bookmarkEnd w:id="0"/>
    </w:p>
    <w:p w:rsidR="001659E9" w:rsidRPr="00F5380A" w:rsidRDefault="001659E9" w:rsidP="006024D4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380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ПУЕ – правила умов експлуатації;</w:t>
      </w:r>
    </w:p>
    <w:p w:rsidR="001659E9" w:rsidRPr="00F5380A" w:rsidRDefault="001659E9" w:rsidP="006024D4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380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ПЧ–АД – система перетворювач частоти–асинхронний двигун;</w:t>
      </w:r>
    </w:p>
    <w:p w:rsidR="001659E9" w:rsidRPr="00F5380A" w:rsidRDefault="001659E9" w:rsidP="006024D4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380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РГ – розподільча гребінка;</w:t>
      </w:r>
    </w:p>
    <w:p w:rsidR="001659E9" w:rsidRPr="00F5380A" w:rsidRDefault="001659E9" w:rsidP="006024D4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380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СУОП – система управління охороною праці;</w:t>
      </w:r>
    </w:p>
    <w:p w:rsidR="001659E9" w:rsidRPr="00F5380A" w:rsidRDefault="001659E9" w:rsidP="006024D4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380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ТЕС – теплова електростанція;</w:t>
      </w:r>
    </w:p>
    <w:p w:rsidR="001659E9" w:rsidRPr="00F5380A" w:rsidRDefault="001659E9" w:rsidP="006024D4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80A">
        <w:rPr>
          <w:rFonts w:ascii="Times New Roman" w:hAnsi="Times New Roman" w:cs="Times New Roman"/>
          <w:sz w:val="28"/>
          <w:szCs w:val="28"/>
          <w:lang w:val="uk-UA"/>
        </w:rPr>
        <w:t>ТПМ – типові промислові механізми;</w:t>
      </w:r>
    </w:p>
    <w:p w:rsidR="001659E9" w:rsidRPr="00F5380A" w:rsidRDefault="001659E9" w:rsidP="006024D4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38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ЦН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циркуляційний насос.</w:t>
      </w:r>
    </w:p>
    <w:p w:rsidR="006024D4" w:rsidRPr="00F5380A" w:rsidRDefault="006024D4" w:rsidP="006024D4">
      <w:pPr>
        <w:spacing w:line="360" w:lineRule="auto"/>
        <w:ind w:firstLine="708"/>
        <w:jc w:val="both"/>
        <w:rPr>
          <w:lang w:val="uk-UA"/>
        </w:rPr>
      </w:pPr>
    </w:p>
    <w:p w:rsidR="006024D4" w:rsidRPr="00F5380A" w:rsidRDefault="006024D4" w:rsidP="006024D4">
      <w:pPr>
        <w:spacing w:line="360" w:lineRule="auto"/>
        <w:ind w:firstLine="708"/>
        <w:jc w:val="both"/>
        <w:rPr>
          <w:lang w:val="uk-UA"/>
        </w:rPr>
      </w:pPr>
    </w:p>
    <w:p w:rsidR="006024D4" w:rsidRPr="00F5380A" w:rsidRDefault="006024D4" w:rsidP="006024D4">
      <w:pPr>
        <w:spacing w:line="360" w:lineRule="auto"/>
        <w:ind w:firstLine="708"/>
        <w:jc w:val="both"/>
        <w:rPr>
          <w:lang w:val="uk-UA"/>
        </w:rPr>
      </w:pPr>
    </w:p>
    <w:p w:rsidR="006024D4" w:rsidRPr="00F5380A" w:rsidRDefault="006024D4" w:rsidP="006024D4">
      <w:pPr>
        <w:spacing w:line="360" w:lineRule="auto"/>
        <w:ind w:firstLine="708"/>
        <w:jc w:val="both"/>
        <w:rPr>
          <w:lang w:val="uk-UA"/>
        </w:rPr>
      </w:pPr>
    </w:p>
    <w:p w:rsidR="006024D4" w:rsidRPr="00F5380A" w:rsidRDefault="006024D4" w:rsidP="006024D4">
      <w:pPr>
        <w:spacing w:line="360" w:lineRule="auto"/>
        <w:ind w:firstLine="708"/>
        <w:jc w:val="both"/>
        <w:rPr>
          <w:lang w:val="uk-UA"/>
        </w:rPr>
      </w:pPr>
    </w:p>
    <w:p w:rsidR="006024D4" w:rsidRPr="00F5380A" w:rsidRDefault="006024D4" w:rsidP="006024D4">
      <w:pPr>
        <w:spacing w:line="360" w:lineRule="auto"/>
        <w:ind w:firstLine="708"/>
        <w:jc w:val="both"/>
        <w:rPr>
          <w:lang w:val="uk-UA"/>
        </w:rPr>
      </w:pPr>
    </w:p>
    <w:p w:rsidR="006024D4" w:rsidRPr="00F5380A" w:rsidRDefault="006024D4" w:rsidP="006024D4">
      <w:pPr>
        <w:spacing w:line="360" w:lineRule="auto"/>
        <w:ind w:firstLine="708"/>
        <w:jc w:val="both"/>
        <w:rPr>
          <w:lang w:val="uk-UA"/>
        </w:rPr>
      </w:pPr>
    </w:p>
    <w:p w:rsidR="006024D4" w:rsidRDefault="006024D4" w:rsidP="006024D4">
      <w:pPr>
        <w:spacing w:line="360" w:lineRule="auto"/>
        <w:ind w:firstLine="708"/>
        <w:jc w:val="both"/>
        <w:rPr>
          <w:lang w:val="uk-UA"/>
        </w:rPr>
      </w:pPr>
    </w:p>
    <w:p w:rsidR="006024D4" w:rsidRPr="00F5380A" w:rsidRDefault="006024D4" w:rsidP="006024D4">
      <w:pPr>
        <w:spacing w:line="360" w:lineRule="auto"/>
        <w:ind w:firstLine="708"/>
        <w:jc w:val="both"/>
        <w:rPr>
          <w:lang w:val="uk-UA"/>
        </w:rPr>
      </w:pPr>
    </w:p>
    <w:p w:rsidR="009901E8" w:rsidRPr="006024D4" w:rsidRDefault="009901E8">
      <w:pPr>
        <w:rPr>
          <w:lang w:val="uk-UA"/>
        </w:rPr>
      </w:pPr>
    </w:p>
    <w:sectPr w:rsidR="009901E8" w:rsidRPr="006024D4" w:rsidSect="00E84FA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EC"/>
    <w:rsid w:val="001659E9"/>
    <w:rsid w:val="006024D4"/>
    <w:rsid w:val="008B3DEC"/>
    <w:rsid w:val="009901E8"/>
    <w:rsid w:val="00E8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EDB66-4AF2-46F2-8B8A-0581A058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D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24D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color w:val="000000"/>
      <w:spacing w:val="-15"/>
    </w:rPr>
  </w:style>
  <w:style w:type="character" w:customStyle="1" w:styleId="a4">
    <w:name w:val="Верхній колонтитул Знак"/>
    <w:basedOn w:val="a0"/>
    <w:link w:val="a3"/>
    <w:rsid w:val="006024D4"/>
    <w:rPr>
      <w:color w:val="000000"/>
      <w:spacing w:val="-15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6024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024D4"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2022-03-30T12:39:00Z</dcterms:created>
  <dcterms:modified xsi:type="dcterms:W3CDTF">2022-03-30T12:39:00Z</dcterms:modified>
</cp:coreProperties>
</file>